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page" w:leftFromText="180" w:rightFromText="180" w:tblpX="4393" w:tblpY="901"/>
        <w:tblW w:w="58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9"/>
      </w:tblGrid>
      <w:tr>
        <w:trPr/>
        <w:tc>
          <w:tcPr>
            <w:tcW w:w="5839" w:type="dxa"/>
            <w:tcBorders/>
          </w:tcPr>
          <w:p>
            <w:pPr>
              <w:pStyle w:val="Normal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HispanoFest Vendor Application </w:t>
            </w:r>
          </w:p>
        </w:tc>
      </w:tr>
    </w:tbl>
    <w:p>
      <w:pPr>
        <w:pStyle w:val="Normal"/>
        <w:rPr/>
      </w:pPr>
      <w:r>
        <w:rPr/>
        <w:drawing>
          <wp:inline distT="0" distB="0" distL="0" distR="0">
            <wp:extent cx="2058035" cy="99377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18" r="-9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rPr/>
      </w:pPr>
      <w:r>
        <w:rPr>
          <w:sz w:val="26"/>
          <w:szCs w:val="26"/>
        </w:rPr>
        <w:t>The booth includes electricity, space and canopy. No chairs or tables will be provided with the booths.</w:t>
      </w:r>
    </w:p>
    <w:p>
      <w:pPr>
        <w:pStyle w:val="Normal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rPr>
          <w:b/>
          <w:color w:val="FF0000"/>
          <w:sz w:val="14"/>
          <w:szCs w:val="14"/>
          <w:u w:val="single"/>
        </w:rPr>
      </w:pPr>
      <w:r>
        <w:rPr>
          <w:b/>
          <w:color w:val="FF0000"/>
          <w:sz w:val="14"/>
          <w:szCs w:val="14"/>
          <w:u w:val="single"/>
        </w:rPr>
      </w:r>
    </w:p>
    <w:p>
      <w:pPr>
        <w:pStyle w:val="Normal"/>
        <w:rPr/>
      </w:pPr>
      <w:r>
        <w:rPr>
          <w:b/>
          <w:color w:val="000000"/>
          <w:sz w:val="26"/>
          <w:szCs w:val="26"/>
          <w:u w:val="single"/>
        </w:rPr>
        <w:t xml:space="preserve">Payment is Due in Full by June 30,2026:  </w:t>
      </w:r>
      <w:r>
        <w:rPr>
          <w:sz w:val="26"/>
          <w:szCs w:val="26"/>
        </w:rPr>
        <w:t>(Please check one)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6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4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Booth</w:t>
        <w:tab/>
        <w:tab/>
        <w:tab/>
        <w:t>$2,800</w:t>
        <w:tab/>
        <w:tab/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6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7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10 x 20 Booth       </w:t>
        <w:tab/>
        <w:t xml:space="preserve">     $3,300</w:t>
        <w:tab/>
        <w:tab/>
        <w:tab/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7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10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Not For Profit Booth</w:t>
        <w:tab/>
        <w:t>$   500</w:t>
        <w:tab/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12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3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10 x 20 Tents w/ Walls</w:t>
        <w:tab/>
        <w:t xml:space="preserve">     $3,800</w:t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8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16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Government Booth</w:t>
        <w:tab/>
        <w:t>$1,500</w:t>
        <w:tab/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18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9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Walking Advertising</w:t>
        <w:tab/>
        <w:t xml:space="preserve">     $1,500  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9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7">
                <wp:simplePos x="0" y="0"/>
                <wp:positionH relativeFrom="column">
                  <wp:posOffset>3209925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52.7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2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23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Corner Booth</w:t>
        <w:tab/>
        <w:tab/>
        <w:t>$3,100</w:t>
        <w:tab/>
        <w:tab/>
        <w:t xml:space="preserve">     10 x 20 Business Booth      $6,000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0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26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Business Booth             $5,000</w:t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28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29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10 x 20 Booth</w:t>
        <w:tab/>
        <w:tab/>
        <w:t xml:space="preserve">     Sponsor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6">
                <wp:simplePos x="0" y="0"/>
                <wp:positionH relativeFrom="column">
                  <wp:posOffset>3175</wp:posOffset>
                </wp:positionH>
                <wp:positionV relativeFrom="paragraph">
                  <wp:posOffset>48260</wp:posOffset>
                </wp:positionV>
                <wp:extent cx="114300" cy="114300"/>
                <wp:effectExtent l="5080" t="5080" r="5080" b="508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3.8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10 x 10 Booth                           Sponsor                 </w:t>
      </w:r>
    </w:p>
    <w:p>
      <w:pPr>
        <w:pStyle w:val="Normal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rPr>
          <w:b/>
          <w:color w:val="FF0000"/>
          <w:sz w:val="14"/>
          <w:szCs w:val="14"/>
          <w:u w:val="single"/>
        </w:rPr>
      </w:pPr>
      <w:r>
        <w:rPr>
          <w:b/>
          <w:color w:val="FF0000"/>
          <w:sz w:val="14"/>
          <w:szCs w:val="14"/>
          <w:u w:val="single"/>
        </w:rPr>
      </w:r>
    </w:p>
    <w:p>
      <w:pPr>
        <w:pStyle w:val="Normal"/>
        <w:rPr/>
      </w:pPr>
      <w:r>
        <w:rPr>
          <w:b/>
          <w:color w:val="000000"/>
          <w:sz w:val="26"/>
          <w:szCs w:val="26"/>
          <w:u w:val="single"/>
        </w:rPr>
        <w:t xml:space="preserve">If Paid After *DEADLINE IS AUGUST 11, 2026:  </w:t>
      </w:r>
      <w:r>
        <w:rPr>
          <w:sz w:val="26"/>
          <w:szCs w:val="26"/>
        </w:rPr>
        <w:t>(Please check one)</w:t>
      </w:r>
    </w:p>
    <w:p>
      <w:pPr>
        <w:pStyle w:val="Normal"/>
        <w:rPr>
          <w:b/>
          <w:color w:val="FF0000"/>
          <w:sz w:val="14"/>
          <w:szCs w:val="14"/>
          <w:u w:val="single"/>
        </w:rPr>
      </w:pPr>
      <w:r>
        <w:rPr>
          <w:b/>
          <w:color w:val="FF0000"/>
          <w:sz w:val="14"/>
          <w:szCs w:val="14"/>
          <w:u w:val="single"/>
        </w:rPr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1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3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33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Booth</w:t>
        <w:tab/>
        <w:tab/>
        <w:tab/>
        <w:t>$ 3,100</w:t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3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35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36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 10 x 20 Tent</w:t>
        <w:tab/>
        <w:tab/>
        <w:t xml:space="preserve">     $3,700</w:t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2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3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39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Not For Profit Booth</w:t>
        <w:tab/>
        <w:t xml:space="preserve">$    850  </w:t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4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41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42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 10 x 20 Tents w/ Walls</w:t>
        <w:tab/>
        <w:t xml:space="preserve">     $4,000</w:t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3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4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45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Government Booth</w:t>
        <w:tab/>
        <w:t>$ 2,000</w:t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4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47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48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 Walking Advertising</w:t>
        <w:tab/>
        <w:t xml:space="preserve">     $1,800</w:t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4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8">
                <wp:simplePos x="0" y="0"/>
                <wp:positionH relativeFrom="column">
                  <wp:posOffset>3209925</wp:posOffset>
                </wp:positionH>
                <wp:positionV relativeFrom="paragraph">
                  <wp:posOffset>38735</wp:posOffset>
                </wp:positionV>
                <wp:extent cx="114300" cy="114300"/>
                <wp:effectExtent l="5080" t="5080" r="5080" b="508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52.75pt;margin-top:3.0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5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52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Corner Booth</w:t>
        <w:tab/>
        <w:tab/>
        <w:t>$ 3,400</w:t>
        <w:tab/>
        <w:t xml:space="preserve">      10 x 20 Business Booth     $ 6,500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5">
                <wp:simplePos x="0" y="0"/>
                <wp:positionH relativeFrom="column">
                  <wp:posOffset>3175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5080" r="5080" b="508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25pt;margin-top:2.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lang w:val="en-US" w:eastAsia="en-US"/>
        </w:rPr>
        <mc:AlternateContent>
          <mc:Choice Requires="wpg">
            <w:drawing>
              <wp:inline distT="0" distB="0" distL="0" distR="0">
                <wp:extent cx="113665" cy="113665"/>
                <wp:effectExtent l="0" t="0" r="0" b="0"/>
                <wp:docPr id="5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" cy="113760"/>
                          <a:chOff x="0" y="0"/>
                          <a:chExt cx="113760" cy="113760"/>
                        </a:xfrm>
                      </wpg:grpSpPr>
                      <wps:wsp>
                        <wps:cNvSpPr/>
                        <wps:nvSpPr>
                          <wps:cNvPr id="55" name=""/>
                          <wps:cNvSpPr/>
                        </wps:nvSpPr>
                        <wps:spPr>
                          <a:xfrm>
                            <a:off x="0" y="0"/>
                            <a:ext cx="11376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8.95pt;height:8.95pt" coordorigin="0,0" coordsize="179,179">
                <v:rect id="shape_0" stroked="f" o:allowincell="f" style="position:absolute;left:0;top:0;width:178;height:178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10 x 10 Booth</w:t>
        <w:tab/>
        <w:tab/>
        <w:t xml:space="preserve">         Sponsor</w:t>
        <w:tab/>
        <w:tab/>
      </w:r>
      <w:r>
        <w:rPr>
          <w:sz w:val="26"/>
          <w:szCs w:val="26"/>
          <w:lang w:val="en-US" w:eastAsia="en-US"/>
        </w:rPr>
        <mc:AlternateContent>
          <mc:Choice Requires="wpg">
            <w:drawing>
              <wp:inline distT="0" distB="0" distL="0" distR="0">
                <wp:extent cx="114300" cy="114300"/>
                <wp:effectExtent l="0" t="0" r="0" b="0"/>
                <wp:docPr id="5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80" cy="114480"/>
                          <a:chOff x="0" y="0"/>
                          <a:chExt cx="114480" cy="114480"/>
                        </a:xfrm>
                      </wpg:grpSpPr>
                      <wps:wsp>
                        <wps:cNvSpPr/>
                        <wps:nvSpPr>
                          <wps:cNvPr id="57" name=""/>
                          <wps:cNvSpPr/>
                        </wps:nvSpPr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58" name=""/>
                        <wps:cNvSpPr/>
                        <wps:spPr>
                          <a:xfrm>
                            <a:off x="0" y="0"/>
                            <a:ext cx="114480" cy="11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9pt;height:9pt" coordorigin="0,0" coordsize="180,180">
                <v:rect id="shape_0" stroked="f" o:allowincell="f" style="position:absolute;left:0;top:0;width:179;height:179;mso-wrap-style:none;v-text-anchor:middle;mso-position-horizontal:center">
                  <v:fill o:detectmouseclick="t" on="false"/>
                  <v:stroke color="#3465a4" joinstyle="round" endcap="flat"/>
                  <w10:wrap type="square"/>
                </v:rect>
                <v:rect id="shape_0" fillcolor="white" stroked="t" o:allowincell="f" style="position:absolute;left:0;top:0;width:179;height:179;mso-wrap-style:none;v-text-anchor:middle;mso-position-horizontal:center">
                  <v:fill o:detectmouseclick="t" type="solid" color2="black"/>
                  <v:stroke color="black" weight="9360" joinstyle="miter" endcap="flat"/>
                  <w10:wrap type="square"/>
                </v:rect>
              </v:group>
            </w:pict>
          </mc:Fallback>
        </mc:AlternateContent>
      </w:r>
      <w:r>
        <w:rPr>
          <w:sz w:val="26"/>
          <w:szCs w:val="26"/>
        </w:rPr>
        <w:t xml:space="preserve">   10 x 20 Booth</w:t>
        <w:tab/>
        <w:tab/>
        <w:t xml:space="preserve">     Sponsor</w:t>
      </w:r>
    </w:p>
    <w:p>
      <w:pPr>
        <w:pStyle w:val="Normal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9">
                <wp:simplePos x="0" y="0"/>
                <wp:positionH relativeFrom="column">
                  <wp:posOffset>6350</wp:posOffset>
                </wp:positionH>
                <wp:positionV relativeFrom="paragraph">
                  <wp:posOffset>45085</wp:posOffset>
                </wp:positionV>
                <wp:extent cx="111125" cy="114300"/>
                <wp:effectExtent l="5715" t="5080" r="4445" b="508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5pt;margin-top:3.55pt;width:8.7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b/>
          <w:color w:val="FF0000"/>
          <w:sz w:val="16"/>
          <w:szCs w:val="16"/>
          <w:u w:val="single"/>
        </w:rPr>
        <w:t xml:space="preserve">        </w:t>
      </w:r>
      <w:r>
        <w:rPr>
          <w:sz w:val="26"/>
          <w:szCs w:val="26"/>
        </w:rPr>
        <w:t>10 x 10 Business Booth            $ 5,500</w:t>
      </w:r>
    </w:p>
    <w:p>
      <w:pPr>
        <w:pStyle w:val="Normal"/>
        <w:rPr>
          <w:b/>
          <w:sz w:val="14"/>
          <w:szCs w:val="14"/>
        </w:rPr>
      </w:pPr>
      <w:r>
        <w:rPr>
          <w:b/>
          <w:sz w:val="14"/>
          <w:szCs w:val="14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Here is your checklist, please send the following: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Application Form completed on both sides. 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Full payment, plus $200 towards cleaning for each booth (</w:t>
      </w:r>
      <w:r>
        <w:rPr>
          <w:b/>
          <w:sz w:val="26"/>
          <w:szCs w:val="26"/>
        </w:rPr>
        <w:t>CLEANING DEPOSIT IS NON-REFUNDABLE</w:t>
      </w:r>
      <w:r>
        <w:rPr>
          <w:sz w:val="26"/>
          <w:szCs w:val="26"/>
        </w:rPr>
        <w:t>).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NO REFUNDS ON DEPOSITS OR PRE-PAYMENTS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Any vendor without Insurance &amp; Liability Insurance Certificate will not be able to open the</w:t>
      </w:r>
    </w:p>
    <w:p>
      <w:pPr>
        <w:pStyle w:val="Normal"/>
        <w:ind w:left="1440" w:right="0"/>
        <w:rPr/>
      </w:pPr>
      <w:r>
        <w:rPr>
          <w:sz w:val="26"/>
          <w:szCs w:val="26"/>
        </w:rPr>
        <w:t xml:space="preserve">Booths and any payments made to HispanoFest, will not be refunded. 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HispanoFest Regulations Form (Signed and Dated)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Booths have to be </w:t>
      </w:r>
      <w:r>
        <w:rPr>
          <w:b/>
          <w:sz w:val="26"/>
          <w:szCs w:val="26"/>
        </w:rPr>
        <w:t>PAID BY 08/11/26 in FULL (NO EXCEPTIONS). If NOT PAID,</w:t>
      </w:r>
    </w:p>
    <w:p>
      <w:pPr>
        <w:pStyle w:val="Normal"/>
        <w:ind w:left="1440" w:right="0"/>
        <w:rPr>
          <w:sz w:val="26"/>
          <w:szCs w:val="26"/>
        </w:rPr>
      </w:pPr>
      <w:r>
        <w:rPr>
          <w:b/>
          <w:sz w:val="26"/>
          <w:szCs w:val="26"/>
        </w:rPr>
        <w:t>YOU WILL NOT HAVE A BOOTH AND ANY DEPOSITS WILL BE FORFEIT.</w:t>
      </w:r>
    </w:p>
    <w:p>
      <w:pPr>
        <w:pStyle w:val="Normal"/>
        <w:numPr>
          <w:ilvl w:val="0"/>
          <w:numId w:val="3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Copy of Liability Insurance Certificate (all vendors) &amp; should read as follows: </w:t>
      </w:r>
      <w:r>
        <w:rPr>
          <w:b/>
          <w:sz w:val="26"/>
          <w:szCs w:val="26"/>
        </w:rPr>
        <w:t>Village of Melrose Park/ Hispanofest, Inc. 1000 N. 25</w:t>
      </w:r>
      <w:r>
        <w:rPr>
          <w:b/>
          <w:sz w:val="26"/>
          <w:szCs w:val="26"/>
          <w:vertAlign w:val="superscript"/>
        </w:rPr>
        <w:t xml:space="preserve">th </w:t>
      </w:r>
      <w:r>
        <w:rPr>
          <w:b/>
          <w:sz w:val="26"/>
          <w:szCs w:val="26"/>
        </w:rPr>
        <w:t xml:space="preserve">Ave Melrose Park, IL 60160. </w:t>
      </w:r>
    </w:p>
    <w:p>
      <w:pPr>
        <w:pStyle w:val="Normal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Copy of Illinois Department of Health and Sanitation Certificate (Food Vendors Only)</w:t>
      </w:r>
    </w:p>
    <w:p>
      <w:pPr>
        <w:pStyle w:val="Normal"/>
        <w:numPr>
          <w:ilvl w:val="0"/>
          <w:numId w:val="3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Contact </w:t>
      </w:r>
      <w:r>
        <w:rPr>
          <w:b/>
          <w:sz w:val="26"/>
          <w:szCs w:val="26"/>
        </w:rPr>
        <w:t>K &amp; K Insurance Group (for insurance) at 800-637-4757</w:t>
      </w:r>
    </w:p>
    <w:p>
      <w:pPr>
        <w:pStyle w:val="Normal"/>
        <w:numPr>
          <w:ilvl w:val="0"/>
          <w:numId w:val="3"/>
        </w:numPr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>ALL PAPERWORK HAS TO BE TURNED IN BY 8/11/26!!!</w:t>
      </w:r>
    </w:p>
    <w:p>
      <w:pPr>
        <w:pStyle w:val="Normal"/>
        <w:rPr/>
      </w:pPr>
      <w:r>
        <w:rPr>
          <w:sz w:val="26"/>
          <w:szCs w:val="26"/>
        </w:rPr>
        <w:t xml:space="preserve">Please contact Irene Herrera to schedule an appointment at </w:t>
      </w:r>
      <w:r>
        <w:rPr>
          <w:b/>
          <w:sz w:val="26"/>
          <w:szCs w:val="26"/>
        </w:rPr>
        <w:t>(708) 296-7006</w:t>
      </w:r>
      <w:r>
        <w:rPr>
          <w:sz w:val="26"/>
          <w:szCs w:val="26"/>
        </w:rPr>
        <w:t>.  Also, please make sure to bring all documents required, including payment in full, as well as the cleaning deposit.</w:t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Personal or business checks will not be accepted.</w:t>
      </w:r>
    </w:p>
    <w:p>
      <w:pPr>
        <w:pStyle w:val="Normal"/>
        <w:rPr>
          <w:b/>
          <w:sz w:val="14"/>
          <w:szCs w:val="14"/>
        </w:rPr>
      </w:pPr>
      <w:r>
        <w:rPr>
          <w:b/>
          <w:sz w:val="14"/>
          <w:szCs w:val="14"/>
        </w:rPr>
      </w:r>
    </w:p>
    <w:p>
      <w:pPr>
        <w:pStyle w:val="Normal"/>
        <w:rPr/>
      </w:pPr>
      <w:r>
        <w:rPr>
          <w:sz w:val="26"/>
          <w:szCs w:val="26"/>
        </w:rPr>
        <w:t xml:space="preserve">Please make </w:t>
      </w:r>
      <w:r>
        <w:rPr>
          <w:b/>
          <w:sz w:val="26"/>
          <w:szCs w:val="26"/>
        </w:rPr>
        <w:t>CASHIER’S CHECKS OR MONEY ORDERS</w:t>
      </w:r>
      <w:r>
        <w:rPr>
          <w:sz w:val="26"/>
          <w:szCs w:val="26"/>
        </w:rPr>
        <w:t xml:space="preserve"> payable to HispanoFest and mail required documents listed above, including full payment and security deposit to:</w:t>
      </w:r>
    </w:p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HISPANOFEST</w:t>
      </w:r>
    </w:p>
    <w:p>
      <w:pPr>
        <w:pStyle w:val="Normal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Attn: Irene Herrera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P.O. Box 1902</w:t>
      </w:r>
    </w:p>
    <w:p>
      <w:pPr>
        <w:pStyle w:val="Normal"/>
        <w:spacing w:lineRule="auto" w:line="360"/>
        <w:jc w:val="center"/>
        <w:rPr>
          <w:b/>
          <w:sz w:val="26"/>
          <w:szCs w:val="26"/>
        </w:rPr>
      </w:pPr>
      <w:r>
        <w:rPr>
          <w:sz w:val="26"/>
          <w:szCs w:val="26"/>
        </w:rPr>
        <w:t>Melrose Park, IL 60161</w:t>
      </w:r>
    </w:p>
    <w:p>
      <w:pPr>
        <w:pStyle w:val="Normal"/>
        <w:jc w:val="center"/>
        <w:rPr/>
      </w:pPr>
      <w:r>
        <w:rPr>
          <w:b/>
          <w:color w:val="3366FF"/>
          <w:sz w:val="26"/>
          <w:szCs w:val="26"/>
        </w:rPr>
        <w:t>For more information please contact Irene Herrera (708) 296-7006</w:t>
      </w:r>
    </w:p>
    <w:p>
      <w:pPr>
        <w:pStyle w:val="Normal"/>
        <w:jc w:val="center"/>
        <w:rPr>
          <w:b/>
          <w:color w:val="3366FF"/>
          <w:sz w:val="26"/>
          <w:szCs w:val="26"/>
        </w:rPr>
      </w:pPr>
      <w:r>
        <w:rPr>
          <w:b/>
          <w:color w:val="3366FF"/>
          <w:sz w:val="26"/>
          <w:szCs w:val="26"/>
        </w:rPr>
      </w:r>
    </w:p>
    <w:p>
      <w:pPr>
        <w:pStyle w:val="Normal"/>
        <w:rPr>
          <w:b/>
          <w:color w:val="3366FF"/>
          <w:sz w:val="26"/>
          <w:szCs w:val="26"/>
        </w:rPr>
      </w:pPr>
      <w:r>
        <w:rPr>
          <w:b/>
          <w:color w:val="3366FF"/>
          <w:sz w:val="26"/>
          <w:szCs w:val="26"/>
        </w:rPr>
      </w:r>
    </w:p>
    <w:tbl>
      <w:tblPr>
        <w:tblpPr w:vertAnchor="text" w:horzAnchor="page" w:leftFromText="180" w:rightFromText="180" w:tblpX="4393" w:tblpY="901"/>
        <w:tblW w:w="58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9"/>
      </w:tblGrid>
      <w:tr>
        <w:trPr/>
        <w:tc>
          <w:tcPr>
            <w:tcW w:w="5839" w:type="dxa"/>
            <w:tcBorders/>
          </w:tcPr>
          <w:p>
            <w:pPr>
              <w:pStyle w:val="Normal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HispanoFest Vendor Application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2058035" cy="993775"/>
            <wp:effectExtent l="0" t="0" r="0" b="0"/>
            <wp:docPr id="60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" t="-18" r="-9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Vendor Name (s):  _____________________________________________________________________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Booth Name:  ________________________________________________  (As it will appear on the Sign)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>Address:  _____________________________________________________________________________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City:  ____________________________ State:  ____________________  Zip Code:  ________________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>Phone: (        ) __________________ Cellular: (        ) _________________  Fax: (     ) _______________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>Driver’s License ______________________ E-mail Address: _________________________________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</w:rPr>
      </w:pPr>
      <w:r>
        <w:rPr>
          <w:b/>
          <w:sz w:val="26"/>
          <w:szCs w:val="26"/>
        </w:rPr>
        <w:t>HispanoFest requires all booths to be paid with a MONEY ORDER or CASHIERS CHECK ONLY! The cleaning deposit is non-refundable. All booths have to be clean &amp; maintain clean during the 3 days of the festival and left clean before you leave for the night.  PRICES FOR FOOD MUST BE $15.00 OR LESS PER ITEM!!! (NO EXCEPTIONS)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1. Item For Sale:  _____________________________________________________</w:t>
        <w:tab/>
        <w:t>Price:  $___________</w:t>
      </w:r>
    </w:p>
    <w:p>
      <w:pPr>
        <w:pStyle w:val="Normal"/>
        <w:rPr/>
      </w:pPr>
      <w:r>
        <w:rPr/>
        <w:t>2. Item For Sale: ______________________________________________________</w:t>
        <w:tab/>
        <w:t>Price:  $___________</w:t>
      </w:r>
    </w:p>
    <w:p>
      <w:pPr>
        <w:pStyle w:val="Normal"/>
        <w:rPr/>
      </w:pPr>
      <w:r>
        <w:rPr/>
        <w:t xml:space="preserve">3. Item For Sale:  _____________________________________________________         Price:  $ ___________              </w:t>
      </w:r>
    </w:p>
    <w:p>
      <w:pPr>
        <w:pStyle w:val="Normal"/>
        <w:rPr/>
      </w:pPr>
      <w:r>
        <w:rPr/>
        <w:t>4. Item For Sale:  _____________________________________________________</w:t>
        <w:tab/>
        <w:t>Price   $:___________</w:t>
      </w:r>
    </w:p>
    <w:p>
      <w:pPr>
        <w:pStyle w:val="Normal"/>
        <w:rPr/>
      </w:pPr>
      <w:r>
        <w:rPr/>
        <w:tab/>
        <w:tab/>
        <w:tab/>
        <w:t xml:space="preserve">     </w:t>
      </w:r>
    </w:p>
    <w:p>
      <w:pPr>
        <w:pStyle w:val="Normal"/>
        <w:spacing w:lineRule="auto" w:line="360"/>
        <w:rPr>
          <w:b/>
          <w:sz w:val="26"/>
          <w:szCs w:val="26"/>
        </w:rPr>
      </w:pPr>
      <w:r>
        <w:rPr>
          <w:b/>
          <w:sz w:val="26"/>
          <w:szCs w:val="26"/>
        </w:rPr>
        <w:t>REQUIREMENTS FOR ALL BOOTHS:</w:t>
      </w:r>
    </w:p>
    <w:p>
      <w:pPr>
        <w:pStyle w:val="Normal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FOOD VENDORS ONLY:  Copy of Illinois Department of Health and Sanitation Certificate 2026</w:t>
      </w:r>
    </w:p>
    <w:p>
      <w:pPr>
        <w:pStyle w:val="Normal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ALL VENDORS / EXHIBITORS:  Copy of Liability Insurance Certificate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If you are not selling food, please specify what you or your company will be selling or promoting: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b/>
          <w:sz w:val="26"/>
          <w:szCs w:val="26"/>
          <w:u w:val="single"/>
        </w:rPr>
        <w:t>_____________________________________________________________________________________</w:t>
      </w:r>
    </w:p>
    <w:p>
      <w:pPr>
        <w:pStyle w:val="Normal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pBdr>
          <w:top w:val="single" w:sz="12" w:space="3" w:color="000000"/>
          <w:bottom w:val="single" w:sz="12" w:space="1" w:color="000000"/>
        </w:pBdr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>
          <w:sz w:val="26"/>
          <w:szCs w:val="26"/>
        </w:rPr>
        <w:t>Will you be using a microphone or a loud speaker from your booth?</w:t>
        <w:tab/>
        <w:tab/>
        <w:t>YES     or     NO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>
          <w:b/>
          <w:color w:val="FF0000"/>
          <w:sz w:val="26"/>
          <w:szCs w:val="26"/>
        </w:rPr>
        <w:t>NOTE:</w:t>
      </w:r>
      <w:r>
        <w:rPr>
          <w:sz w:val="26"/>
          <w:szCs w:val="26"/>
        </w:rPr>
        <w:t xml:space="preserve">  HispanoFest is a three-day event.  The dates are September 11, 12 &amp; 13, 2026.</w:t>
      </w:r>
    </w:p>
    <w:p>
      <w:pPr>
        <w:pStyle w:val="Normal"/>
        <w:rPr/>
      </w:pPr>
      <w:r>
        <w:rPr>
          <w:b/>
          <w:sz w:val="26"/>
          <w:szCs w:val="26"/>
        </w:rPr>
        <w:t>Booths will be assigned on a first come, first served Basis.  Also, for more information on food exclusivity please contact Irene Herrera.</w:t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/>
        <w:jc w:val="center"/>
        <w:rPr/>
      </w:pPr>
      <w:r>
        <w:rPr>
          <w:b/>
          <w:color w:val="3366FF"/>
          <w:sz w:val="26"/>
          <w:szCs w:val="26"/>
        </w:rPr>
        <w:t>For more information please contact Irene Herrera at (708) 296-7006</w:t>
      </w:r>
    </w:p>
    <w:p>
      <w:pPr>
        <w:pStyle w:val="Normal"/>
        <w:jc w:val="center"/>
        <w:rPr>
          <w:b/>
          <w:sz w:val="26"/>
          <w:szCs w:val="26"/>
        </w:rPr>
      </w:pPr>
      <w:hyperlink r:id="rId4">
        <w:r>
          <w:rPr>
            <w:rStyle w:val="Hyperlink"/>
            <w:b/>
            <w:sz w:val="26"/>
            <w:szCs w:val="26"/>
          </w:rPr>
          <w:t>www.Hispanofest.us</w:t>
        </w:r>
      </w:hyperlink>
      <w:r>
        <w:rPr>
          <w:b/>
          <w:sz w:val="26"/>
          <w:szCs w:val="26"/>
        </w:rPr>
        <w:t xml:space="preserve"> 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pPr w:vertAnchor="text" w:horzAnchor="page" w:leftFromText="180" w:rightFromText="180" w:tblpX="4393" w:tblpY="901"/>
        <w:tblW w:w="71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4"/>
      </w:tblGrid>
      <w:tr>
        <w:trPr/>
        <w:tc>
          <w:tcPr>
            <w:tcW w:w="7194" w:type="dxa"/>
            <w:tcBorders/>
          </w:tcPr>
          <w:p>
            <w:pPr>
              <w:pStyle w:val="Normal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HispanoFest Rules - Please Post in Booth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/>
        <w:drawing>
          <wp:inline distT="0" distB="0" distL="0" distR="0">
            <wp:extent cx="2058035" cy="993775"/>
            <wp:effectExtent l="0" t="0" r="0" b="0"/>
            <wp:docPr id="6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" t="-18" r="-9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Liquor of any kind is strictly prohibited in the stands and booths, (this includes lemonade/alcoholic</w:t>
      </w:r>
    </w:p>
    <w:p>
      <w:pPr>
        <w:pStyle w:val="Normal"/>
        <w:rPr/>
      </w:pPr>
      <w:r>
        <w:rPr>
          <w:rFonts w:eastAsia="Tahoma" w:cs="Tahoma" w:ascii="Tahoma" w:hAnsi="Tahoma"/>
          <w:sz w:val="20"/>
          <w:szCs w:val="20"/>
        </w:rPr>
        <w:t xml:space="preserve">          </w:t>
      </w:r>
      <w:r>
        <w:rPr>
          <w:rFonts w:cs="Tahoma" w:ascii="Tahoma" w:hAnsi="Tahoma"/>
          <w:sz w:val="20"/>
          <w:szCs w:val="20"/>
        </w:rPr>
        <w:t>Fountain mixtures, cantaritos and Michelada Mix).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BLOW OUT SPECIALS on food items are not to be sold until Sunday night after 9:00 p.m.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It is prohibited to sell Liquor in the booths.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 xml:space="preserve">Alcohol will not be tolerated in any vendor booth for consumption during hours of work. 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Individuals will be expelled due to fights, under the influence, disorders or gambling with the</w:t>
      </w:r>
    </w:p>
    <w:p>
      <w:pPr>
        <w:pStyle w:val="Normal"/>
        <w:ind w:left="360" w:right="0"/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  </w:t>
      </w:r>
      <w:r>
        <w:rPr>
          <w:rFonts w:cs="Tahoma" w:ascii="Tahoma" w:hAnsi="Tahoma"/>
          <w:sz w:val="20"/>
          <w:szCs w:val="20"/>
        </w:rPr>
        <w:t xml:space="preserve">Possibility of being incarcerated. 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The booth will be closed for the remainder of the weekend.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Please watch your language.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Any damage to the tent or the booth will be at your expense.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The committee will inspect all foods, cooler and refrigerators for cleanliness and alcohol beverages.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Each stand is permitted to sell only 2 items.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Food pricing for item needs to be posted.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color w:val="FF0000"/>
          <w:sz w:val="20"/>
          <w:szCs w:val="20"/>
        </w:rPr>
      </w:pPr>
      <w:r>
        <w:rPr>
          <w:rFonts w:eastAsia="Tahoma" w:cs="Tahoma" w:ascii="Tahoma" w:hAnsi="Tahoma"/>
          <w:color w:val="FF0000"/>
          <w:sz w:val="20"/>
          <w:szCs w:val="20"/>
        </w:rPr>
        <w:t xml:space="preserve">  </w:t>
      </w:r>
      <w:r>
        <w:rPr>
          <w:rFonts w:cs="Tahoma" w:ascii="Tahoma" w:hAnsi="Tahoma"/>
          <w:color w:val="FF0000"/>
          <w:sz w:val="20"/>
          <w:szCs w:val="20"/>
        </w:rPr>
        <w:t>All stands have to sell the item they paid for, no substitutes.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All stands must be kept clean at all times.  All garbage must be put into garbage bags and disposed</w:t>
      </w:r>
    </w:p>
    <w:p>
      <w:pPr>
        <w:pStyle w:val="Normal"/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        </w:t>
      </w:r>
      <w:r>
        <w:rPr>
          <w:rFonts w:cs="Tahoma" w:ascii="Tahoma" w:hAnsi="Tahoma"/>
          <w:sz w:val="20"/>
          <w:szCs w:val="20"/>
        </w:rPr>
        <w:t>Off by you in the dumpsite by the restrooms. At the end of the night place the garbage bags in front of your booth.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 xml:space="preserve">Stands using frying equipment must have containers to store used grease or dump in grease pits. 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 xml:space="preserve">Dumping on the ground or in sewers is </w:t>
      </w:r>
      <w:r>
        <w:rPr>
          <w:rFonts w:cs="Tahoma" w:ascii="Tahoma" w:hAnsi="Tahoma"/>
          <w:b/>
          <w:sz w:val="20"/>
          <w:szCs w:val="20"/>
        </w:rPr>
        <w:t xml:space="preserve">PROHIBITED </w:t>
      </w:r>
      <w:r>
        <w:rPr>
          <w:rFonts w:cs="Tahoma" w:ascii="Tahoma" w:hAnsi="Tahoma"/>
          <w:sz w:val="20"/>
          <w:szCs w:val="20"/>
        </w:rPr>
        <w:t xml:space="preserve">and there is a $ </w:t>
      </w:r>
      <w:r>
        <w:rPr>
          <w:rFonts w:cs="Tahoma" w:ascii="Tahoma" w:hAnsi="Tahoma"/>
          <w:b/>
          <w:sz w:val="20"/>
          <w:szCs w:val="20"/>
        </w:rPr>
        <w:t>900.00</w:t>
      </w:r>
      <w:r>
        <w:rPr>
          <w:rFonts w:cs="Tahoma" w:ascii="Tahoma" w:hAnsi="Tahoma"/>
          <w:sz w:val="20"/>
          <w:szCs w:val="20"/>
        </w:rPr>
        <w:t xml:space="preserve"> fine to the vendor.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All food stands must have 10 lbs ABC fire extinguisher for each booth.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No public address system can be used by any stand.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HispanoFest is not responsible for free items given to anyone.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All fruit has to be placed in cases on crates, instead of the direct floor.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 xml:space="preserve">HispanoFest, may </w:t>
      </w:r>
      <w:r>
        <w:rPr>
          <w:rFonts w:cs="Tahoma" w:ascii="Tahoma" w:hAnsi="Tahoma"/>
          <w:b/>
          <w:sz w:val="20"/>
          <w:szCs w:val="20"/>
        </w:rPr>
        <w:t>CLOSE</w:t>
      </w:r>
      <w:r>
        <w:rPr>
          <w:rFonts w:cs="Tahoma" w:ascii="Tahoma" w:hAnsi="Tahoma"/>
          <w:sz w:val="20"/>
          <w:szCs w:val="20"/>
        </w:rPr>
        <w:t xml:space="preserve"> any stand not complying with the rules at any time and without refunds.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Cheese, Meat, and Vegetables must be covered at all times, unless serving.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Gloves have to be worn when there is direct contact with food (cutting tomatoes, meat, etc)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Each stand must have one container of water, bleach and soap to wash hands.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>No bullhorns, microphones or sound equipment could be used to interfere with the stage program,</w:t>
      </w:r>
    </w:p>
    <w:p>
      <w:pPr>
        <w:pStyle w:val="Normal"/>
        <w:rPr/>
      </w:pPr>
      <w:r>
        <w:rPr>
          <w:rFonts w:eastAsia="Tahoma" w:cs="Tahoma" w:ascii="Tahoma" w:hAnsi="Tahoma"/>
          <w:sz w:val="20"/>
          <w:szCs w:val="20"/>
        </w:rPr>
        <w:t xml:space="preserve">          </w:t>
      </w:r>
      <w:r>
        <w:rPr>
          <w:rFonts w:cs="Tahoma" w:ascii="Tahoma" w:hAnsi="Tahoma"/>
          <w:sz w:val="20"/>
          <w:szCs w:val="20"/>
        </w:rPr>
        <w:t>Unless prior arrangement has been made.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 xml:space="preserve">HispanoFest is </w:t>
      </w:r>
      <w:r>
        <w:rPr>
          <w:rFonts w:cs="Tahoma" w:ascii="Tahoma" w:hAnsi="Tahoma"/>
          <w:b/>
          <w:sz w:val="20"/>
          <w:szCs w:val="20"/>
        </w:rPr>
        <w:t>not</w:t>
      </w:r>
      <w:r>
        <w:rPr>
          <w:rFonts w:cs="Tahoma" w:ascii="Tahoma" w:hAnsi="Tahoma"/>
          <w:sz w:val="20"/>
          <w:szCs w:val="20"/>
        </w:rPr>
        <w:t xml:space="preserve"> liable for any food poisoning and other mishaps that may due to or be related                                       </w:t>
      </w:r>
    </w:p>
    <w:p>
      <w:pPr>
        <w:pStyle w:val="Normal"/>
        <w:rPr/>
      </w:pPr>
      <w:r>
        <w:rPr>
          <w:rFonts w:eastAsia="Tahoma" w:cs="Tahoma" w:ascii="Tahoma" w:hAnsi="Tahoma"/>
          <w:sz w:val="20"/>
          <w:szCs w:val="20"/>
        </w:rPr>
        <w:t xml:space="preserve">           </w:t>
      </w:r>
      <w:r>
        <w:rPr>
          <w:rFonts w:cs="Tahoma" w:ascii="Tahoma" w:hAnsi="Tahoma"/>
          <w:sz w:val="20"/>
          <w:szCs w:val="20"/>
        </w:rPr>
        <w:t>To the selling of your products.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</w:t>
      </w:r>
      <w:r>
        <w:rPr>
          <w:rFonts w:cs="Tahoma" w:ascii="Tahoma" w:hAnsi="Tahoma"/>
          <w:sz w:val="20"/>
          <w:szCs w:val="20"/>
        </w:rPr>
        <w:t xml:space="preserve">Each stand has to be </w:t>
      </w:r>
      <w:r>
        <w:rPr>
          <w:rFonts w:cs="Tahoma" w:ascii="Tahoma" w:hAnsi="Tahoma"/>
          <w:b/>
          <w:sz w:val="20"/>
          <w:szCs w:val="20"/>
        </w:rPr>
        <w:t xml:space="preserve">PAID IN FULL </w:t>
      </w:r>
      <w:r>
        <w:rPr>
          <w:rFonts w:cs="Tahoma" w:ascii="Tahoma" w:hAnsi="Tahoma"/>
          <w:sz w:val="20"/>
          <w:szCs w:val="20"/>
        </w:rPr>
        <w:t>or fully pay for before opening.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The gas or propane tanks must be chained to booth.</w:t>
      </w:r>
    </w:p>
    <w:p>
      <w:pPr>
        <w:pStyle w:val="Normal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 xml:space="preserve">All vendors have to park their cars, vans etc., in the designated vendor lot. If you fail to do this,                                                     </w:t>
      </w:r>
    </w:p>
    <w:p>
      <w:pPr>
        <w:pStyle w:val="Normal"/>
        <w:rPr/>
      </w:pPr>
      <w:r>
        <w:rPr>
          <w:rFonts w:eastAsia="Tahoma" w:cs="Tahoma" w:ascii="Tahoma" w:hAnsi="Tahoma"/>
          <w:sz w:val="20"/>
          <w:szCs w:val="20"/>
        </w:rPr>
        <w:t xml:space="preserve">         </w:t>
      </w:r>
      <w:r>
        <w:rPr>
          <w:rFonts w:cs="Tahoma" w:ascii="Tahoma" w:hAnsi="Tahoma"/>
          <w:sz w:val="20"/>
          <w:szCs w:val="20"/>
        </w:rPr>
        <w:t>Your vehicle will be towed at your expense (HispanoFest is not responsible for any expenses of</w:t>
      </w:r>
    </w:p>
    <w:p>
      <w:pPr>
        <w:pStyle w:val="Normal"/>
        <w:ind w:left="360" w:right="0"/>
        <w:rPr/>
      </w:pPr>
      <w:r>
        <w:rPr>
          <w:rFonts w:eastAsia="Tahoma" w:cs="Tahoma" w:ascii="Tahoma" w:hAnsi="Tahoma"/>
          <w:sz w:val="20"/>
          <w:szCs w:val="20"/>
        </w:rPr>
        <w:t xml:space="preserve">   </w:t>
      </w:r>
      <w:r>
        <w:rPr>
          <w:rFonts w:cs="Tahoma" w:ascii="Tahoma" w:hAnsi="Tahoma"/>
          <w:sz w:val="20"/>
          <w:szCs w:val="20"/>
        </w:rPr>
        <w:t xml:space="preserve">Vehicles being towed). </w:t>
      </w:r>
      <w:r>
        <w:rPr>
          <w:rFonts w:cs="Tahoma" w:ascii="Tahoma" w:hAnsi="Tahoma"/>
          <w:b/>
          <w:sz w:val="20"/>
          <w:szCs w:val="20"/>
        </w:rPr>
        <w:t xml:space="preserve">Parking pass have to be displayed on dashboard at all times. </w:t>
      </w:r>
      <w:r>
        <w:rPr>
          <w:rFonts w:cs="Tahoma" w:ascii="Tahoma" w:hAnsi="Tahoma"/>
          <w:sz w:val="20"/>
          <w:szCs w:val="20"/>
        </w:rPr>
        <w:t xml:space="preserve">All  </w:t>
      </w:r>
    </w:p>
    <w:p>
      <w:pPr>
        <w:pStyle w:val="Normal"/>
        <w:ind w:left="360" w:right="0"/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 </w:t>
      </w:r>
      <w:r>
        <w:rPr>
          <w:rFonts w:cs="Tahoma" w:ascii="Tahoma" w:hAnsi="Tahoma"/>
          <w:sz w:val="20"/>
          <w:szCs w:val="20"/>
        </w:rPr>
        <w:t>Vendors have to remove the vehicles from the festival grounds/tent area by 3:00pm on Friday and 11:00am on</w:t>
      </w:r>
    </w:p>
    <w:p>
      <w:pPr>
        <w:pStyle w:val="Normal"/>
        <w:ind w:left="360" w:right="0"/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 </w:t>
      </w:r>
      <w:r>
        <w:rPr>
          <w:rFonts w:cs="Tahoma" w:ascii="Tahoma" w:hAnsi="Tahoma"/>
          <w:sz w:val="20"/>
          <w:szCs w:val="20"/>
        </w:rPr>
        <w:t>Saturday and Sunday. If your vehicle is not moved to the proper parking area your vehicle will be tow at your expense</w:t>
      </w:r>
    </w:p>
    <w:p>
      <w:pPr>
        <w:pStyle w:val="Normal"/>
        <w:ind w:left="360" w:right="0"/>
        <w:rPr>
          <w:rFonts w:ascii="Tahoma" w:hAnsi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 xml:space="preserve">   </w:t>
      </w:r>
      <w:r>
        <w:rPr>
          <w:rFonts w:cs="Tahoma" w:ascii="Tahoma" w:hAnsi="Tahoma"/>
          <w:sz w:val="20"/>
          <w:szCs w:val="20"/>
        </w:rPr>
        <w:t>And not Hispanofest.</w:t>
      </w:r>
    </w:p>
    <w:p>
      <w:pPr>
        <w:pStyle w:val="Normal"/>
        <w:ind w:left="360" w:right="0"/>
        <w:rPr>
          <w:rFonts w:ascii="Tahoma" w:hAnsi="Tahoma" w:cs="Tahoma"/>
          <w:b/>
          <w:sz w:val="20"/>
          <w:szCs w:val="26"/>
        </w:rPr>
      </w:pPr>
      <w:r>
        <w:rPr>
          <w:rFonts w:cs="Tahoma" w:ascii="Tahoma" w:hAnsi="Tahoma"/>
          <w:b/>
          <w:sz w:val="20"/>
          <w:szCs w:val="26"/>
        </w:rPr>
      </w:r>
    </w:p>
    <w:p>
      <w:pPr>
        <w:pStyle w:val="Normal"/>
        <w:ind w:left="360" w:right="0"/>
        <w:rPr>
          <w:rFonts w:ascii="Tahoma" w:hAnsi="Tahoma" w:cs="Tahoma"/>
          <w:b/>
          <w:szCs w:val="26"/>
        </w:rPr>
      </w:pPr>
      <w:r>
        <w:rPr>
          <w:rFonts w:cs="Tahoma" w:ascii="Tahoma" w:hAnsi="Tahoma"/>
          <w:b/>
          <w:szCs w:val="26"/>
        </w:rPr>
      </w:r>
    </w:p>
    <w:p>
      <w:pPr>
        <w:pStyle w:val="Header"/>
        <w:tabs>
          <w:tab w:val="clear" w:pos="4320"/>
          <w:tab w:val="clear" w:pos="8640"/>
        </w:tabs>
        <w:rPr>
          <w:rFonts w:ascii="Tahoma" w:hAnsi="Tahoma" w:cs="Tahoma"/>
          <w:szCs w:val="26"/>
        </w:rPr>
      </w:pPr>
      <w:r>
        <w:rPr>
          <w:rFonts w:cs="Tahoma" w:ascii="Tahoma" w:hAnsi="Tahoma"/>
          <w:szCs w:val="26"/>
        </w:rPr>
        <w:t>I _______________________________________UNDERSTAND AND HAVE READ ALL</w:t>
      </w:r>
    </w:p>
    <w:p>
      <w:pPr>
        <w:pStyle w:val="Normal"/>
        <w:rPr/>
      </w:pPr>
      <w:r>
        <w:rPr>
          <w:rFonts w:eastAsia="Tahoma" w:cs="Tahoma" w:ascii="Tahoma" w:hAnsi="Tahoma"/>
          <w:szCs w:val="26"/>
        </w:rPr>
        <w:t xml:space="preserve">                                 </w:t>
      </w:r>
      <w:r>
        <w:rPr>
          <w:rFonts w:cs="Tahoma" w:ascii="Tahoma" w:hAnsi="Tahoma"/>
          <w:szCs w:val="20"/>
        </w:rPr>
        <w:t>Print Name</w:t>
      </w:r>
    </w:p>
    <w:p>
      <w:pPr>
        <w:pStyle w:val="Normal"/>
        <w:rPr>
          <w:rFonts w:ascii="Tahoma" w:hAnsi="Tahoma" w:cs="Tahoma"/>
          <w:szCs w:val="26"/>
        </w:rPr>
      </w:pPr>
      <w:r>
        <w:rPr>
          <w:rFonts w:eastAsia="Tahoma" w:cs="Tahoma" w:ascii="Tahoma" w:hAnsi="Tahoma"/>
          <w:szCs w:val="26"/>
        </w:rPr>
        <w:t xml:space="preserve"> </w:t>
      </w:r>
    </w:p>
    <w:p>
      <w:pPr>
        <w:pStyle w:val="Normal"/>
        <w:rPr/>
      </w:pPr>
      <w:r>
        <w:rPr>
          <w:rFonts w:cs="Tahoma" w:ascii="Tahoma" w:hAnsi="Tahoma"/>
          <w:szCs w:val="26"/>
        </w:rPr>
        <w:t>REGULATIONS AND WILL BE ABIDE TO THEM DURING THE 3 DAYS OF HISPANOFEST.  I ALSO UNDERSTAND THAT IF I DO NOT ABIDE TO THESE REGULATIONS, LEGAL MATTERS MAY BE TAKEN.</w:t>
      </w:r>
    </w:p>
    <w:p>
      <w:pPr>
        <w:pStyle w:val="Normal"/>
        <w:rPr>
          <w:rFonts w:ascii="Tahoma" w:hAnsi="Tahoma" w:cs="Tahoma"/>
          <w:szCs w:val="26"/>
        </w:rPr>
      </w:pPr>
      <w:r>
        <w:rPr>
          <w:rFonts w:cs="Tahoma" w:ascii="Tahoma" w:hAnsi="Tahoma"/>
          <w:szCs w:val="26"/>
        </w:rPr>
      </w:r>
    </w:p>
    <w:p>
      <w:pPr>
        <w:pStyle w:val="Normal"/>
        <w:rPr>
          <w:rFonts w:ascii="Tahoma" w:hAnsi="Tahoma" w:cs="Tahoma"/>
          <w:szCs w:val="26"/>
        </w:rPr>
      </w:pPr>
      <w:r>
        <w:rPr>
          <w:rFonts w:cs="Tahoma" w:ascii="Tahoma" w:hAnsi="Tahoma"/>
          <w:szCs w:val="26"/>
        </w:rPr>
        <w:t>_________________________________________                  ______________________________</w:t>
      </w:r>
    </w:p>
    <w:p>
      <w:pPr>
        <w:pStyle w:val="Normal"/>
        <w:rPr/>
      </w:pPr>
      <w:r>
        <w:rPr>
          <w:rFonts w:eastAsia="Tahoma" w:cs="Tahoma" w:ascii="Tahoma" w:hAnsi="Tahoma"/>
          <w:szCs w:val="26"/>
        </w:rPr>
        <w:t xml:space="preserve">                </w:t>
      </w:r>
      <w:r>
        <w:rPr>
          <w:rFonts w:eastAsia="Tahoma" w:cs="Tahoma" w:ascii="Tahoma" w:hAnsi="Tahoma"/>
          <w:szCs w:val="26"/>
        </w:rPr>
        <w:t xml:space="preserve">                 </w:t>
      </w:r>
      <w:r>
        <w:rPr>
          <w:rFonts w:cs="Tahoma" w:ascii="Tahoma" w:hAnsi="Tahoma"/>
          <w:szCs w:val="26"/>
        </w:rPr>
        <w:t>Signature</w:t>
        <w:tab/>
        <w:tab/>
        <w:tab/>
        <w:tab/>
        <w:tab/>
        <w:tab/>
        <w:tab/>
        <w:t xml:space="preserve">              Date</w:t>
      </w:r>
    </w:p>
    <w:p>
      <w:pPr>
        <w:pStyle w:val="Normal"/>
        <w:rPr>
          <w:rFonts w:ascii="Tahoma" w:hAnsi="Tahoma" w:cs="Tahoma"/>
          <w:b/>
          <w:szCs w:val="26"/>
        </w:rPr>
      </w:pPr>
      <w:r>
        <w:rPr>
          <w:rFonts w:cs="Tahoma" w:ascii="Tahoma" w:hAnsi="Tahoma"/>
          <w:b/>
          <w:szCs w:val="26"/>
        </w:rPr>
      </w:r>
    </w:p>
    <w:p>
      <w:pPr>
        <w:pStyle w:val="Normal"/>
        <w:rPr>
          <w:rFonts w:ascii="Tahoma" w:hAnsi="Tahoma" w:cs="Tahoma"/>
          <w:b/>
          <w:szCs w:val="26"/>
        </w:rPr>
      </w:pPr>
      <w:r>
        <w:rPr>
          <w:rFonts w:cs="Tahoma" w:ascii="Tahoma" w:hAnsi="Tahoma"/>
          <w:b/>
          <w:szCs w:val="26"/>
        </w:rPr>
      </w:r>
    </w:p>
    <w:sectPr>
      <w:type w:val="nextPage"/>
      <w:pgSz w:w="12240" w:h="15840"/>
      <w:pgMar w:left="720" w:right="432" w:gutter="0" w:header="0" w:top="180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1"/>
    <w:family w:val="swiss"/>
    <w:pitch w:val="variable"/>
  </w:font>
  <w:font w:name="Verdana Ref">
    <w:altName w:val="Tahoma"/>
    <w:charset w:val="00"/>
    <w:family w:val="swiss"/>
    <w:pitch w:val="variable"/>
  </w:font>
  <w:font w:name="Tahom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/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WW8Num1z0">
    <w:name w:val="WW8Num1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eastAsia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  <w:color w:val="000000"/>
      <w:sz w:val="28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eastAsia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Symbol" w:hAnsi="Symbol" w:cs="Symbol"/>
      <w:color w:val="000000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Symbol" w:hAnsi="Symbol" w:cs="Symbol"/>
      <w:color w:val="000000"/>
      <w:sz w:val="28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Symbol" w:hAnsi="Symbol" w:cs="Symbol"/>
      <w:color w:val="000000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/>
    <w:rPr>
      <w:rFonts w:ascii="Verdana Ref;Tahoma" w:hAnsi="Verdana Ref;Tahoma" w:cs="Verdana Ref;Tahoma"/>
      <w:sz w:val="12"/>
      <w:szCs w:val="12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qFormat/>
    <w:pPr/>
    <w:rPr>
      <w:sz w:val="20"/>
      <w:szCs w:val="20"/>
    </w:rPr>
  </w:style>
  <w:style w:type="paragraph" w:styleId="CommentSubject">
    <w:name w:val="Comment Subject"/>
    <w:basedOn w:val="CommentText"/>
    <w:next w:val="CommentText"/>
    <w:qFormat/>
    <w:pPr/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hyperlink" Target="http://www.HispanoFest.org/" TargetMode="External"/><Relationship Id="rId5" Type="http://schemas.openxmlformats.org/officeDocument/2006/relationships/image" Target="media/image1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2026-05-18T22:43:00Z</dcterms:created>
  <dc:creator>VALDJ</dc:creator>
  <dc:description/>
  <cp:keywords/>
  <dc:language>en-US</dc:language>
  <cp:lastModifiedBy>SQUIRES</cp:lastModifiedBy>
  <cp:lastPrinted>2026-05-17T18:37:00Z</cp:lastPrinted>
  <dcterms:modified xsi:type="dcterms:W3CDTF">2026-05-18T22:43:00Z</dcterms:modified>
  <cp:revision>2</cp:revision>
  <dc:subject/>
  <dc:title> </dc:title>
</cp:coreProperties>
</file>